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>и с должностным регламентом по вакант</w:t>
      </w:r>
      <w:bookmarkStart w:id="0" w:name="_GoBack"/>
      <w:bookmarkEnd w:id="0"/>
      <w:r w:rsidR="00176E24">
        <w:rPr>
          <w:rFonts w:ascii="Times New Roman" w:hAnsi="Times New Roman" w:cs="Times New Roman"/>
          <w:sz w:val="24"/>
          <w:szCs w:val="24"/>
        </w:rPr>
        <w:t xml:space="preserve">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76E24"/>
    <w:rsid w:val="002B759C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2018-05-28T11:23:00Z</cp:lastPrinted>
  <dcterms:created xsi:type="dcterms:W3CDTF">2017-03-30T06:04:00Z</dcterms:created>
  <dcterms:modified xsi:type="dcterms:W3CDTF">2023-08-02T04:31:00Z</dcterms:modified>
</cp:coreProperties>
</file>